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D3" w:rsidRDefault="008359D3" w:rsidP="008359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8359D3" w:rsidRDefault="008359D3" w:rsidP="008359D3">
      <w:pPr>
        <w:rPr>
          <w:b/>
          <w:sz w:val="28"/>
          <w:szCs w:val="28"/>
          <w:lang w:val="uk-UA"/>
        </w:rPr>
      </w:pPr>
    </w:p>
    <w:p w:rsidR="008359D3" w:rsidRDefault="008359D3" w:rsidP="00835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8359D3" w:rsidRDefault="008359D3" w:rsidP="00835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В.В.Салогуб                                                                         А.В.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8359D3" w:rsidRDefault="008359D3" w:rsidP="008359D3">
      <w:pPr>
        <w:rPr>
          <w:sz w:val="28"/>
          <w:szCs w:val="28"/>
          <w:lang w:val="uk-UA"/>
        </w:rPr>
      </w:pPr>
    </w:p>
    <w:p w:rsidR="008359D3" w:rsidRDefault="008359D3" w:rsidP="00835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359D3" w:rsidRDefault="008359D3" w:rsidP="00835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8359D3" w:rsidRDefault="008359D3" w:rsidP="00835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С.О.Колесник</w:t>
      </w:r>
    </w:p>
    <w:p w:rsidR="008359D3" w:rsidRDefault="008359D3" w:rsidP="008359D3">
      <w:pPr>
        <w:jc w:val="center"/>
        <w:rPr>
          <w:b/>
          <w:i/>
          <w:lang w:val="uk-UA"/>
        </w:rPr>
      </w:pPr>
    </w:p>
    <w:p w:rsidR="008359D3" w:rsidRDefault="008359D3" w:rsidP="008359D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 роботи</w:t>
      </w:r>
    </w:p>
    <w:p w:rsidR="008359D3" w:rsidRDefault="008359D3" w:rsidP="008359D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відділу з питань організації діяльності міської ради та її виконавчого комітету на квітень 2018 р.</w:t>
      </w:r>
    </w:p>
    <w:p w:rsidR="008359D3" w:rsidRDefault="008359D3" w:rsidP="008359D3">
      <w:pPr>
        <w:jc w:val="center"/>
        <w:rPr>
          <w:b/>
          <w:i/>
          <w:lang w:val="uk-UA"/>
        </w:rPr>
      </w:pPr>
    </w:p>
    <w:tbl>
      <w:tblPr>
        <w:tblStyle w:val="a4"/>
        <w:tblW w:w="0" w:type="auto"/>
        <w:tblInd w:w="0" w:type="dxa"/>
        <w:tblLayout w:type="fixed"/>
        <w:tblLook w:val="01E0"/>
      </w:tblPr>
      <w:tblGrid>
        <w:gridCol w:w="648"/>
        <w:gridCol w:w="2163"/>
        <w:gridCol w:w="5273"/>
        <w:gridCol w:w="1895"/>
      </w:tblGrid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</w:t>
            </w:r>
          </w:p>
          <w:p w:rsidR="008359D3" w:rsidRDefault="008359D3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Заходи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Відповідальний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Доля О.В. 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ЛевчукЛ.М</w:t>
            </w:r>
            <w:proofErr w:type="spellEnd"/>
            <w:r>
              <w:rPr>
                <w:lang w:eastAsia="uk-UA"/>
              </w:rPr>
              <w:t>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 </w:t>
            </w: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Моніторинг місцевих, обласних, урядових ЗМІ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Доля О.В. 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Протоколювання засідань постійних депутатських комісій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проектів рішень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Реєстрація проектів рішень, погоджених і поданих на сайт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Доля О.В.            Левчук Л.М.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документів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Доля О.В.  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Доля О.А.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Участь у засіданні сесії міської ради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О.М.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RP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НечвальА.М</w:t>
            </w:r>
            <w:proofErr w:type="spellEnd"/>
            <w:r>
              <w:rPr>
                <w:lang w:eastAsia="uk-UA"/>
              </w:rPr>
              <w:t>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RP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документів на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Участь у засіданнях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Протоколювання засідань виконавчого комітету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впродовж трьох робочих днів після засідання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Доля О.В.  Левчук Л.М.</w:t>
            </w:r>
          </w:p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 01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Доля .В.</w:t>
            </w:r>
          </w:p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звітів про підсумки роботи відділу з питань організації діяльності міської ради та її виконавчого комітету. Підготовка звіту про роботу з документами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А.О.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 25 числа місяця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bCs/>
                <w:lang w:eastAsia="uk-UA"/>
              </w:rPr>
            </w:pPr>
            <w:r>
              <w:rPr>
                <w:lang w:eastAsia="uk-UA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щосереди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Забезпечення запрошення на загальноміські </w:t>
            </w:r>
            <w:r>
              <w:rPr>
                <w:lang w:eastAsia="uk-UA"/>
              </w:rPr>
              <w:lastRenderedPageBreak/>
              <w:t>заходи за участю міського голови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 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Левчук Л.М.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згідно з планом роботи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Участь у загальноміських заходах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8359D3" w:rsidRDefault="008359D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 </w:t>
            </w: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Забезпечення запрошення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 </w:t>
            </w: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RP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Контроль за виконанням доручень, даних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 потребі</w:t>
            </w:r>
          </w:p>
          <w:p w:rsidR="008359D3" w:rsidRDefault="008359D3">
            <w:pPr>
              <w:jc w:val="center"/>
              <w:rPr>
                <w:lang w:eastAsia="uk-UA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</w:p>
        </w:tc>
      </w:tr>
      <w:tr w:rsidR="008359D3" w:rsidTr="008359D3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8359D3" w:rsidRDefault="008359D3">
            <w:pPr>
              <w:jc w:val="both"/>
              <w:rPr>
                <w:lang w:eastAsia="uk-UA"/>
              </w:rPr>
            </w:pPr>
          </w:p>
        </w:tc>
      </w:tr>
      <w:tr w:rsidR="008359D3" w:rsidTr="008359D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pStyle w:val="a3"/>
              <w:rPr>
                <w:bCs/>
                <w:i/>
                <w:iCs/>
                <w:lang w:eastAsia="uk-UA"/>
              </w:rPr>
            </w:pPr>
            <w:r>
              <w:rPr>
                <w:rStyle w:val="a5"/>
                <w:bCs/>
                <w:i w:val="0"/>
                <w:lang w:eastAsia="uk-UA"/>
              </w:rPr>
              <w:t>щосереди 0 10.00 (великий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rStyle w:val="a6"/>
                <w:b w:val="0"/>
                <w:lang w:eastAsia="uk-UA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О.М.</w:t>
            </w:r>
          </w:p>
        </w:tc>
      </w:tr>
      <w:tr w:rsidR="008359D3" w:rsidTr="008359D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u w:val="single"/>
                <w:lang w:eastAsia="uk-UA"/>
              </w:rPr>
              <w:t>щосереди о 14.00</w:t>
            </w:r>
            <w:r>
              <w:rPr>
                <w:i/>
                <w:lang w:eastAsia="uk-UA"/>
              </w:rPr>
              <w:t xml:space="preserve"> </w:t>
            </w:r>
            <w:r>
              <w:rPr>
                <w:rStyle w:val="a5"/>
                <w:bCs/>
                <w:i w:val="0"/>
                <w:lang w:eastAsia="uk-UA"/>
              </w:rPr>
              <w:t>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Засідання</w:t>
            </w:r>
            <w:r>
              <w:rPr>
                <w:rStyle w:val="a6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6"/>
                <w:b w:val="0"/>
                <w:lang w:eastAsia="uk-UA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</w:tc>
      </w:tr>
      <w:tr w:rsidR="008359D3" w:rsidTr="008359D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pStyle w:val="a3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lang w:eastAsia="uk-UA"/>
              </w:rPr>
              <w:t>кожна перша та третя п’ятниця о 14.00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  <w:lang w:eastAsia="uk-UA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  <w:tr w:rsidR="008359D3" w:rsidTr="008359D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pStyle w:val="a3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lang w:eastAsia="uk-UA"/>
              </w:rPr>
              <w:t>кожний перший та третій вівторок о 15.00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  <w:lang w:eastAsia="uk-UA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3" w:rsidRDefault="008359D3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Якуба</w:t>
            </w:r>
            <w:proofErr w:type="spellEnd"/>
            <w:r>
              <w:rPr>
                <w:lang w:eastAsia="uk-UA"/>
              </w:rPr>
              <w:t xml:space="preserve"> Н.В.</w:t>
            </w:r>
          </w:p>
        </w:tc>
      </w:tr>
    </w:tbl>
    <w:p w:rsidR="008359D3" w:rsidRDefault="008359D3" w:rsidP="008359D3">
      <w:pPr>
        <w:rPr>
          <w:lang w:val="uk-UA"/>
        </w:rPr>
      </w:pPr>
    </w:p>
    <w:p w:rsidR="008359D3" w:rsidRDefault="008359D3" w:rsidP="008359D3">
      <w:pPr>
        <w:rPr>
          <w:lang w:val="uk-UA"/>
        </w:rPr>
      </w:pPr>
      <w:r>
        <w:rPr>
          <w:lang w:val="uk-UA"/>
        </w:rPr>
        <w:t>Начальник відділу з питань організації</w:t>
      </w:r>
    </w:p>
    <w:p w:rsidR="008359D3" w:rsidRDefault="008359D3" w:rsidP="008359D3">
      <w:pPr>
        <w:rPr>
          <w:lang w:val="uk-UA"/>
        </w:rPr>
      </w:pPr>
      <w:r>
        <w:rPr>
          <w:lang w:val="uk-UA"/>
        </w:rPr>
        <w:t>діяльності міської ради та її виконавчого комітету                          О.В.Доля</w:t>
      </w:r>
    </w:p>
    <w:p w:rsidR="008359D3" w:rsidRDefault="008359D3" w:rsidP="008359D3">
      <w:pPr>
        <w:rPr>
          <w:lang w:val="uk-UA"/>
        </w:rPr>
      </w:pPr>
    </w:p>
    <w:p w:rsidR="00B637F2" w:rsidRPr="008359D3" w:rsidRDefault="00B637F2">
      <w:pPr>
        <w:rPr>
          <w:lang w:val="uk-UA"/>
        </w:rPr>
      </w:pPr>
    </w:p>
    <w:sectPr w:rsidR="00B637F2" w:rsidRPr="008359D3" w:rsidSect="00B6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9D3"/>
    <w:rsid w:val="008359D3"/>
    <w:rsid w:val="00B6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59D3"/>
    <w:pPr>
      <w:spacing w:before="100" w:beforeAutospacing="1" w:after="100" w:afterAutospacing="1"/>
    </w:pPr>
  </w:style>
  <w:style w:type="table" w:styleId="a4">
    <w:name w:val="Table Grid"/>
    <w:basedOn w:val="a1"/>
    <w:rsid w:val="00835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8359D3"/>
    <w:rPr>
      <w:i/>
      <w:iCs/>
    </w:rPr>
  </w:style>
  <w:style w:type="character" w:styleId="a6">
    <w:name w:val="Strong"/>
    <w:basedOn w:val="a0"/>
    <w:qFormat/>
    <w:rsid w:val="008359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VNMR-45-02</dc:creator>
  <cp:keywords/>
  <dc:description/>
  <cp:lastModifiedBy>VNMR-45-02</cp:lastModifiedBy>
  <cp:revision>3</cp:revision>
  <dcterms:created xsi:type="dcterms:W3CDTF">2018-03-12T09:43:00Z</dcterms:created>
  <dcterms:modified xsi:type="dcterms:W3CDTF">2018-03-12T09:44:00Z</dcterms:modified>
</cp:coreProperties>
</file>